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6" w:rsidRDefault="004473A6" w:rsidP="004473A6">
      <w:pPr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>
        <w:rPr>
          <w:rFonts w:eastAsia="Times New Roman"/>
          <w:b/>
          <w:lang w:eastAsia="ru-RU"/>
        </w:rPr>
        <w:t>І</w:t>
      </w:r>
      <w:r w:rsidRPr="00110CD7">
        <w:rPr>
          <w:rFonts w:eastAsia="Times New Roman"/>
          <w:b/>
          <w:lang w:eastAsia="ru-RU"/>
        </w:rPr>
        <w:t xml:space="preserve">нформація </w:t>
      </w:r>
    </w:p>
    <w:p w:rsidR="004473A6" w:rsidRDefault="004473A6" w:rsidP="004473A6">
      <w:pPr>
        <w:jc w:val="center"/>
        <w:rPr>
          <w:rFonts w:eastAsia="Times New Roman"/>
          <w:b/>
          <w:lang w:eastAsia="ru-RU"/>
        </w:rPr>
      </w:pPr>
      <w:r w:rsidRPr="00110CD7">
        <w:rPr>
          <w:rFonts w:eastAsia="Times New Roman"/>
          <w:b/>
          <w:lang w:eastAsia="ru-RU"/>
        </w:rPr>
        <w:t xml:space="preserve">про загальну кількість акцій та голосуючих акцій </w:t>
      </w:r>
      <w:r>
        <w:rPr>
          <w:rFonts w:eastAsia="Times New Roman"/>
          <w:b/>
          <w:lang w:eastAsia="ru-RU"/>
        </w:rPr>
        <w:t xml:space="preserve">АТ «Спектр» </w:t>
      </w:r>
    </w:p>
    <w:p w:rsidR="00C265B4" w:rsidRDefault="004473A6" w:rsidP="004473A6">
      <w:pPr>
        <w:jc w:val="center"/>
        <w:rPr>
          <w:rFonts w:eastAsia="Times New Roman"/>
          <w:b/>
          <w:lang w:eastAsia="ru-RU"/>
        </w:rPr>
      </w:pPr>
      <w:r w:rsidRPr="00110CD7">
        <w:rPr>
          <w:rFonts w:eastAsia="Times New Roman"/>
          <w:b/>
          <w:lang w:eastAsia="ru-RU"/>
        </w:rPr>
        <w:t>станом на дату складання переліку осіб, яким надсилається повідомлення про</w:t>
      </w:r>
      <w:r w:rsidR="002928E8">
        <w:rPr>
          <w:rFonts w:eastAsia="Times New Roman"/>
          <w:b/>
          <w:lang w:eastAsia="ru-RU"/>
        </w:rPr>
        <w:t xml:space="preserve"> дистанційне проведення 20.04.2023р. річних</w:t>
      </w:r>
      <w:r w:rsidRPr="00110CD7">
        <w:rPr>
          <w:rFonts w:eastAsia="Times New Roman"/>
          <w:b/>
          <w:lang w:eastAsia="ru-RU"/>
        </w:rPr>
        <w:t xml:space="preserve"> загальних зборів</w:t>
      </w:r>
      <w:r>
        <w:rPr>
          <w:rFonts w:eastAsia="Times New Roman"/>
          <w:b/>
          <w:lang w:eastAsia="ru-RU"/>
        </w:rPr>
        <w:t xml:space="preserve"> акціонерів</w:t>
      </w:r>
      <w:r w:rsidR="002928E8">
        <w:rPr>
          <w:rFonts w:eastAsia="Times New Roman"/>
          <w:b/>
          <w:lang w:eastAsia="ru-RU"/>
        </w:rPr>
        <w:t xml:space="preserve"> </w:t>
      </w:r>
      <w:r w:rsidR="002928E8">
        <w:rPr>
          <w:rFonts w:eastAsia="Times New Roman"/>
          <w:b/>
          <w:lang w:eastAsia="ru-RU"/>
        </w:rPr>
        <w:t>АТ</w:t>
      </w:r>
      <w:r w:rsidR="002928E8">
        <w:rPr>
          <w:rFonts w:eastAsia="Times New Roman"/>
          <w:b/>
          <w:lang w:eastAsia="ru-RU"/>
        </w:rPr>
        <w:t> </w:t>
      </w:r>
      <w:r w:rsidR="002928E8">
        <w:rPr>
          <w:rFonts w:eastAsia="Times New Roman"/>
          <w:b/>
          <w:lang w:eastAsia="ru-RU"/>
        </w:rPr>
        <w:t>«Спектр»</w:t>
      </w:r>
    </w:p>
    <w:p w:rsidR="004473A6" w:rsidRDefault="004473A6">
      <w:pPr>
        <w:rPr>
          <w:rFonts w:eastAsia="Times New Roman"/>
          <w:b/>
          <w:lang w:eastAsia="ru-RU"/>
        </w:rPr>
      </w:pPr>
    </w:p>
    <w:p w:rsidR="000F041A" w:rsidRDefault="000F041A" w:rsidP="004473A6">
      <w:pPr>
        <w:ind w:firstLine="708"/>
      </w:pPr>
      <w:r>
        <w:rPr>
          <w:rFonts w:eastAsia="Times New Roman"/>
          <w:lang w:eastAsia="ru-RU"/>
        </w:rPr>
        <w:t xml:space="preserve"> Станом на 06 березня 2023р. </w:t>
      </w:r>
      <w:r>
        <w:t>згідно даних переліку акціонерів, яким надсилається письмове повідомлення про проведення загальних зборів акціонерного товариства:</w:t>
      </w:r>
    </w:p>
    <w:p w:rsidR="000F041A" w:rsidRDefault="000F041A" w:rsidP="000F041A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="004473A6" w:rsidRPr="000F041A">
        <w:rPr>
          <w:rFonts w:eastAsia="Times New Roman"/>
          <w:lang w:eastAsia="ru-RU"/>
        </w:rPr>
        <w:t xml:space="preserve">агальна кількість </w:t>
      </w:r>
      <w:r w:rsidRPr="000F041A">
        <w:rPr>
          <w:rFonts w:eastAsia="Times New Roman"/>
          <w:lang w:eastAsia="ru-RU"/>
        </w:rPr>
        <w:t>простих іменних акцій</w:t>
      </w:r>
      <w:r w:rsidRPr="000F041A">
        <w:rPr>
          <w:rFonts w:eastAsia="Times New Roman"/>
          <w:lang w:eastAsia="ru-RU"/>
        </w:rPr>
        <w:t xml:space="preserve"> </w:t>
      </w:r>
      <w:r w:rsidR="004473A6" w:rsidRPr="000F041A">
        <w:rPr>
          <w:rFonts w:eastAsia="Times New Roman"/>
          <w:lang w:eastAsia="ru-RU"/>
        </w:rPr>
        <w:t>АТ «Спектр» становить 718</w:t>
      </w:r>
      <w:r>
        <w:rPr>
          <w:rFonts w:eastAsia="Times New Roman"/>
          <w:lang w:eastAsia="ru-RU"/>
        </w:rPr>
        <w:t> </w:t>
      </w:r>
      <w:r w:rsidR="004473A6" w:rsidRPr="000F041A">
        <w:rPr>
          <w:rFonts w:eastAsia="Times New Roman"/>
          <w:lang w:eastAsia="ru-RU"/>
        </w:rPr>
        <w:t>200</w:t>
      </w:r>
      <w:r>
        <w:rPr>
          <w:rFonts w:eastAsia="Times New Roman"/>
          <w:lang w:eastAsia="ru-RU"/>
        </w:rPr>
        <w:t xml:space="preserve"> шт.;</w:t>
      </w:r>
    </w:p>
    <w:p w:rsidR="004473A6" w:rsidRPr="000F041A" w:rsidRDefault="000F041A" w:rsidP="000F041A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загальна</w:t>
      </w:r>
      <w:r w:rsidR="004473A6" w:rsidRPr="000F041A">
        <w:rPr>
          <w:rFonts w:eastAsia="Times New Roman"/>
          <w:lang w:eastAsia="ru-RU"/>
        </w:rPr>
        <w:t xml:space="preserve"> кількість голосуючих </w:t>
      </w:r>
      <w:r w:rsidRPr="000F041A">
        <w:rPr>
          <w:rFonts w:eastAsia="Times New Roman"/>
          <w:lang w:eastAsia="ru-RU"/>
        </w:rPr>
        <w:t xml:space="preserve">простих іменних </w:t>
      </w:r>
      <w:r w:rsidR="004473A6" w:rsidRPr="000F041A">
        <w:rPr>
          <w:rFonts w:eastAsia="Times New Roman"/>
          <w:lang w:eastAsia="ru-RU"/>
        </w:rPr>
        <w:t xml:space="preserve">акцій </w:t>
      </w:r>
      <w:r w:rsidRPr="000F041A">
        <w:rPr>
          <w:rFonts w:eastAsia="Times New Roman"/>
          <w:lang w:eastAsia="ru-RU"/>
        </w:rPr>
        <w:t xml:space="preserve">АТ «Спектр» становить </w:t>
      </w:r>
      <w:r w:rsidR="004473A6" w:rsidRPr="000F041A">
        <w:rPr>
          <w:rFonts w:eastAsia="Times New Roman"/>
          <w:lang w:eastAsia="ru-RU"/>
        </w:rPr>
        <w:t xml:space="preserve"> </w:t>
      </w:r>
      <w:r w:rsidR="004473A6" w:rsidRPr="004473A6">
        <w:t>629</w:t>
      </w:r>
      <w:r w:rsidR="004473A6">
        <w:t> </w:t>
      </w:r>
      <w:r w:rsidR="004473A6" w:rsidRPr="004473A6">
        <w:t>293</w:t>
      </w:r>
      <w:r w:rsidR="004473A6">
        <w:t xml:space="preserve"> шт.</w:t>
      </w:r>
    </w:p>
    <w:sectPr w:rsidR="004473A6" w:rsidRPr="000F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C25"/>
    <w:multiLevelType w:val="hybridMultilevel"/>
    <w:tmpl w:val="C88297A2"/>
    <w:lvl w:ilvl="0" w:tplc="E10878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6"/>
    <w:rsid w:val="000E3629"/>
    <w:rsid w:val="000F041A"/>
    <w:rsid w:val="002928E8"/>
    <w:rsid w:val="004473A6"/>
    <w:rsid w:val="009617D2"/>
    <w:rsid w:val="00971740"/>
    <w:rsid w:val="009719C4"/>
    <w:rsid w:val="00A211BD"/>
    <w:rsid w:val="00A248CD"/>
    <w:rsid w:val="00C265B4"/>
    <w:rsid w:val="00E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Bank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2023-04-05T09:41:00Z</dcterms:created>
  <dcterms:modified xsi:type="dcterms:W3CDTF">2023-04-05T10:18:00Z</dcterms:modified>
</cp:coreProperties>
</file>